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7C" w:rsidRDefault="0046617C" w:rsidP="0046617C">
      <w:pPr>
        <w:jc w:val="center"/>
      </w:pPr>
      <w:r w:rsidRPr="0046617C">
        <w:rPr>
          <w:noProof/>
          <w:lang w:eastAsia="mk-MK"/>
        </w:rPr>
        <w:drawing>
          <wp:inline distT="0" distB="0" distL="0" distR="0">
            <wp:extent cx="1952625" cy="1114425"/>
            <wp:effectExtent l="1905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00562" cy="4214813"/>
                      <a:chOff x="2786063" y="857250"/>
                      <a:chExt cx="4500562" cy="4214813"/>
                    </a:xfrm>
                  </a:grpSpPr>
                  <a:grpSp>
                    <a:nvGrpSpPr>
                      <a:cNvPr id="2050" name="Group 6"/>
                      <a:cNvGrpSpPr>
                        <a:grpSpLocks/>
                      </a:cNvGrpSpPr>
                    </a:nvGrpSpPr>
                    <a:grpSpPr bwMode="auto">
                      <a:xfrm>
                        <a:off x="2786063" y="857250"/>
                        <a:ext cx="4500562" cy="4214813"/>
                        <a:chOff x="2571736" y="1000108"/>
                        <a:chExt cx="3251200" cy="3714776"/>
                      </a:xfrm>
                    </a:grpSpPr>
                    <a:pic>
                      <a:nvPicPr>
                        <a:cNvPr id="2052" name="Picture 3" descr="New Image.JPG"/>
                        <a:cNvPicPr>
                          <a:picLocks noChangeAspect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571736" y="1000108"/>
                          <a:ext cx="3251200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2053" name="WordArt 2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143240" y="1214422"/>
                          <a:ext cx="1785950" cy="350046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1" wrap="none" numCol="1" fromWordArt="1">
                            <a:prstTxWarp prst="textArchUp">
                              <a:avLst>
                                <a:gd name="adj" fmla="val 10800004"/>
                              </a:avLst>
                            </a:prstTxWarp>
                          </a:bodyPr>
                          <a:lstStyle>
                            <a:defPPr>
                              <a:defRPr lang="mk-MK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mk-MK" sz="1600" kern="1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00"/>
                                </a:solidFill>
                                <a:latin typeface="Arial Black"/>
                              </a:rPr>
                              <a:t>ООУ „ТОЛИ ЗОРДУМИС“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4" name="WordArt 3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428992" y="2928934"/>
                          <a:ext cx="1357322" cy="35719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</a:bodyPr>
                          <a:lstStyle>
                            <a:defPPr>
                              <a:defRPr lang="mk-MK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mk-MK" sz="3600" kern="1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00"/>
                                </a:solidFill>
                                <a:latin typeface="Times New Roman"/>
                                <a:cs typeface="Times New Roman"/>
                              </a:rPr>
                              <a:t>Куманово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C00AF" w:rsidRDefault="005C00AF">
      <w:pPr>
        <w:rPr>
          <w:rFonts w:ascii="Times New Roman" w:hAnsi="Times New Roman" w:cs="Times New Roman"/>
        </w:rPr>
      </w:pPr>
      <w:r w:rsidRPr="005C00AF">
        <w:rPr>
          <w:rFonts w:ascii="Times New Roman" w:hAnsi="Times New Roman" w:cs="Times New Roman"/>
        </w:rPr>
        <w:t>Врз основа на Законот на основно образование, Сл. Весник на РСМ, Бр.161 од 05.08.2019 година и Упатството за постапката за пријавување и заштита на ученик жртва на која било формите на насилство, злоупотреба и занемарување ООУ „</w:t>
      </w:r>
      <w:r w:rsidR="00A063D8">
        <w:rPr>
          <w:rFonts w:ascii="Times New Roman" w:hAnsi="Times New Roman" w:cs="Times New Roman"/>
        </w:rPr>
        <w:t>Толи Зо</w:t>
      </w:r>
      <w:r w:rsidRPr="005C00AF">
        <w:rPr>
          <w:rFonts w:ascii="Times New Roman" w:hAnsi="Times New Roman" w:cs="Times New Roman"/>
        </w:rPr>
        <w:t>рдумис“ – Куманово изготви:</w:t>
      </w:r>
    </w:p>
    <w:p w:rsidR="005C00AF" w:rsidRDefault="005C00AF">
      <w:pPr>
        <w:rPr>
          <w:rFonts w:ascii="Times New Roman" w:hAnsi="Times New Roman" w:cs="Times New Roman"/>
        </w:rPr>
      </w:pPr>
    </w:p>
    <w:p w:rsidR="005C00AF" w:rsidRDefault="005C00AF" w:rsidP="005C0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ПРАВИЛНИК</w:t>
      </w:r>
    </w:p>
    <w:p w:rsidR="005C00AF" w:rsidRDefault="005C00AF" w:rsidP="005C0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пријавување и заштита на учениците жртви на која било од формите на насилство, злоупотреба и занемарување</w:t>
      </w:r>
    </w:p>
    <w:p w:rsidR="005C00AF" w:rsidRDefault="005C00AF" w:rsidP="005C0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39E" w:rsidRPr="00A063D8" w:rsidRDefault="0015539E" w:rsidP="005C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D8">
        <w:rPr>
          <w:rFonts w:ascii="Times New Roman" w:hAnsi="Times New Roman" w:cs="Times New Roman"/>
          <w:b/>
          <w:sz w:val="24"/>
          <w:szCs w:val="24"/>
        </w:rPr>
        <w:t>Општи одредби</w:t>
      </w:r>
    </w:p>
    <w:p w:rsidR="0015539E" w:rsidRDefault="0015539E" w:rsidP="005C0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39E" w:rsidRDefault="0015539E" w:rsidP="005C0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1 </w:t>
      </w:r>
    </w:p>
    <w:p w:rsidR="0015539E" w:rsidRDefault="0015539E" w:rsidP="00155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овој Правилник се утврдуваат формите на насилство и постапките за пријавување, заштита и работа со ученици жртви на насилство или ученици кои вршат насилство.</w:t>
      </w:r>
    </w:p>
    <w:p w:rsidR="0015539E" w:rsidRDefault="0015539E" w:rsidP="001553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39E" w:rsidRPr="00A063D8" w:rsidRDefault="0015539E" w:rsidP="0015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D8">
        <w:rPr>
          <w:rFonts w:ascii="Times New Roman" w:hAnsi="Times New Roman" w:cs="Times New Roman"/>
          <w:b/>
          <w:sz w:val="24"/>
          <w:szCs w:val="24"/>
        </w:rPr>
        <w:t>Правилник за заштита од насилство</w:t>
      </w:r>
    </w:p>
    <w:p w:rsidR="0015539E" w:rsidRDefault="0015539E" w:rsidP="00155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2</w:t>
      </w:r>
    </w:p>
    <w:p w:rsidR="0015539E" w:rsidRDefault="0015539E" w:rsidP="00155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Овој Правилник е наменет за сите вработени во училиштето.</w:t>
      </w:r>
    </w:p>
    <w:p w:rsidR="0015539E" w:rsidRDefault="0015539E" w:rsidP="00155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39E" w:rsidRDefault="0015539E" w:rsidP="00155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3</w:t>
      </w:r>
    </w:p>
    <w:p w:rsidR="0015539E" w:rsidRDefault="00D40EA0" w:rsidP="00155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Директорот, наставниците, стручните соработници и останатите вработени во училиштето се должни да ги почитуваат и спроведуваат правилата пропишани со овој Правилник.</w:t>
      </w:r>
    </w:p>
    <w:p w:rsidR="00724667" w:rsidRDefault="00724667" w:rsidP="001553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EA0" w:rsidRDefault="00D40EA0" w:rsidP="00D40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4</w:t>
      </w:r>
    </w:p>
    <w:p w:rsidR="00D40EA0" w:rsidRDefault="00D40EA0" w:rsidP="00D40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овој Правилник се утврдува постапката за пријавување и заштита на учениците жртви на било која форма на насилство, злоупотреба и занемарување и мерките и активностите кои ќе ги превземе училиштето за реагирање и превенција на насилничко однесување. </w:t>
      </w:r>
    </w:p>
    <w:p w:rsidR="00724667" w:rsidRDefault="00724667" w:rsidP="00D40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EA0" w:rsidRDefault="00D40EA0" w:rsidP="00D40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5</w:t>
      </w:r>
    </w:p>
    <w:p w:rsidR="00A063D8" w:rsidRDefault="00C33F29" w:rsidP="00A06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Овој Правилник е изработен врз основа на Член 7, Член 46, Член 48, Член 49, Член 65 и Член 66 од Закон за основно образование</w:t>
      </w:r>
      <w:r w:rsidR="00A063D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3D8" w:rsidRPr="005C00AF">
        <w:rPr>
          <w:rFonts w:ascii="Times New Roman" w:hAnsi="Times New Roman" w:cs="Times New Roman"/>
        </w:rPr>
        <w:t>Упатството за постапката за пријавување и заштита на ученик жртва на која било формите на насилство, злоупотреба и занемарување</w:t>
      </w:r>
      <w:r w:rsidR="00A063D8">
        <w:rPr>
          <w:rFonts w:ascii="Times New Roman" w:hAnsi="Times New Roman" w:cs="Times New Roman"/>
        </w:rPr>
        <w:t>.</w:t>
      </w:r>
    </w:p>
    <w:p w:rsidR="00D40EA0" w:rsidRDefault="00D40EA0" w:rsidP="00D40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667" w:rsidRDefault="00724667" w:rsidP="00D40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17C" w:rsidRDefault="0046617C" w:rsidP="00D40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17C" w:rsidRDefault="0046617C" w:rsidP="00D40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29" w:rsidRDefault="00C33F29" w:rsidP="00C33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6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Принципите врз кои се темели овој Правилник се за: 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-најдобар интерес на детето;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-почитување на различности и забрана за дискриминација;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-почитување на право на самоопределување;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-учество, приватност и доверливост;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-жртвата не е виновна;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-пропорционалност и информираност;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-стручност и одговорност;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-должно внимание;</w:t>
      </w:r>
    </w:p>
    <w:p w:rsidR="00C33F29" w:rsidRDefault="00C33F29" w:rsidP="00C33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-забрана за непотизам и корупција.</w:t>
      </w:r>
    </w:p>
    <w:p w:rsidR="00724667" w:rsidRDefault="00724667" w:rsidP="00C33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667" w:rsidRDefault="00724667" w:rsidP="00724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7</w:t>
      </w:r>
    </w:p>
    <w:p w:rsidR="00724667" w:rsidRDefault="00A063D8" w:rsidP="00724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4667">
        <w:rPr>
          <w:rFonts w:ascii="Times New Roman" w:hAnsi="Times New Roman" w:cs="Times New Roman"/>
          <w:sz w:val="24"/>
          <w:szCs w:val="24"/>
        </w:rPr>
        <w:t>од видови на насилство се подразбираат:</w:t>
      </w:r>
    </w:p>
    <w:p w:rsidR="00724667" w:rsidRDefault="00724667" w:rsidP="00724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-сите видови на физичко, психичко, емоционално, социјално, сексуално, врсничко насилство (булинг), кибер насилство, злоупотреба, занемарување, малтретирање и екплоатација и насилство мотивирано од омраза или предрасуди;</w:t>
      </w:r>
    </w:p>
    <w:p w:rsidR="00724667" w:rsidRDefault="00724667" w:rsidP="00724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667" w:rsidRDefault="00724667" w:rsidP="00724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8</w:t>
      </w:r>
    </w:p>
    <w:p w:rsidR="00724667" w:rsidRDefault="00AB5482" w:rsidP="00724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Училиштето  подготв</w:t>
      </w:r>
      <w:r w:rsidR="00A063D8">
        <w:rPr>
          <w:rFonts w:ascii="Times New Roman" w:hAnsi="Times New Roman" w:cs="Times New Roman"/>
          <w:sz w:val="24"/>
          <w:szCs w:val="24"/>
        </w:rPr>
        <w:t xml:space="preserve">ува </w:t>
      </w:r>
      <w:r>
        <w:rPr>
          <w:rFonts w:ascii="Times New Roman" w:hAnsi="Times New Roman" w:cs="Times New Roman"/>
          <w:sz w:val="24"/>
          <w:szCs w:val="24"/>
        </w:rPr>
        <w:t xml:space="preserve"> обрасци за насилничко однесување како би се правела разлика помеѓу насилничко однесување и инцидент.</w:t>
      </w:r>
    </w:p>
    <w:p w:rsidR="00AB5482" w:rsidRDefault="00AB5482" w:rsidP="00724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482" w:rsidRDefault="00AB5482" w:rsidP="00AB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9</w:t>
      </w:r>
    </w:p>
    <w:p w:rsidR="00AB5482" w:rsidRDefault="00AB5482" w:rsidP="00AB5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Училиштето изготвува поделба на насилство според нивоа.</w:t>
      </w:r>
    </w:p>
    <w:p w:rsidR="00AB5482" w:rsidRDefault="00AB5482" w:rsidP="00AB5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482" w:rsidRDefault="00AB5482" w:rsidP="00AB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10</w:t>
      </w:r>
    </w:p>
    <w:p w:rsidR="00AB5482" w:rsidRDefault="0074408D" w:rsidP="00AB5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училиштето  постои образец за тоа кој може да биде ученик жртва и ученик сторител и ученици жртви – ученици сторители.</w:t>
      </w:r>
    </w:p>
    <w:p w:rsidR="0074408D" w:rsidRDefault="0074408D" w:rsidP="00AB5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08D" w:rsidRDefault="0074408D" w:rsidP="0074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11</w:t>
      </w:r>
    </w:p>
    <w:p w:rsidR="0074408D" w:rsidRDefault="0074408D" w:rsidP="00744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Секоја година училиштето изготвува Програма за превенција од насилно однесување и спречување на насилство.</w:t>
      </w:r>
    </w:p>
    <w:p w:rsidR="0074408D" w:rsidRDefault="0074408D" w:rsidP="00744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08D" w:rsidRDefault="0074408D" w:rsidP="0074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12</w:t>
      </w:r>
    </w:p>
    <w:p w:rsidR="0074408D" w:rsidRDefault="00412BF7" w:rsidP="00744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Статутот на училиштето вметната е Програмата за превенција и спречување на насилство. </w:t>
      </w:r>
    </w:p>
    <w:p w:rsidR="00412BF7" w:rsidRDefault="00412BF7" w:rsidP="00744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BF7" w:rsidRDefault="00412BF7" w:rsidP="0041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13</w:t>
      </w:r>
    </w:p>
    <w:p w:rsidR="00412BF7" w:rsidRDefault="00412BF7" w:rsidP="004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Директорот на училиштето има за задача да ги зајакне капацитетите, улогата и надлежностите на вработените во училиштето за спроведување на мерки и активности за спречување и заштита од насилство преку обуки, раб</w:t>
      </w:r>
      <w:r w:rsidR="00A063D8">
        <w:rPr>
          <w:rFonts w:ascii="Times New Roman" w:hAnsi="Times New Roman" w:cs="Times New Roman"/>
          <w:sz w:val="24"/>
          <w:szCs w:val="24"/>
        </w:rPr>
        <w:t>отилници, состаноци, договори.</w:t>
      </w:r>
    </w:p>
    <w:p w:rsidR="00412BF7" w:rsidRDefault="00412BF7" w:rsidP="00412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EA8" w:rsidRDefault="00E71EA8" w:rsidP="00412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BF7" w:rsidRDefault="00412BF7" w:rsidP="0041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14</w:t>
      </w:r>
    </w:p>
    <w:p w:rsidR="00412BF7" w:rsidRDefault="00A063D8" w:rsidP="004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Програмата </w:t>
      </w:r>
      <w:r w:rsidR="006A0C93">
        <w:rPr>
          <w:rFonts w:ascii="Times New Roman" w:hAnsi="Times New Roman" w:cs="Times New Roman"/>
          <w:sz w:val="24"/>
          <w:szCs w:val="24"/>
        </w:rPr>
        <w:t xml:space="preserve"> содржи активности кои ќе помогнат да се подигне свеста кај учениците да препознаат и пријават насилство, да го прекинат насилното однесување, да знаат каде да се обратат за смирување на ситуацијата.</w:t>
      </w:r>
    </w:p>
    <w:p w:rsidR="006A0C93" w:rsidRDefault="006A0C93" w:rsidP="00412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C93" w:rsidRDefault="006A0C93" w:rsidP="006A0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15</w:t>
      </w:r>
    </w:p>
    <w:p w:rsidR="006A0C93" w:rsidRDefault="0063246D" w:rsidP="006A0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A063D8">
        <w:rPr>
          <w:rFonts w:ascii="Times New Roman" w:hAnsi="Times New Roman" w:cs="Times New Roman"/>
          <w:sz w:val="24"/>
          <w:szCs w:val="24"/>
        </w:rPr>
        <w:t xml:space="preserve">ручната служба </w:t>
      </w:r>
      <w:r>
        <w:rPr>
          <w:rFonts w:ascii="Times New Roman" w:hAnsi="Times New Roman" w:cs="Times New Roman"/>
          <w:sz w:val="24"/>
          <w:szCs w:val="24"/>
        </w:rPr>
        <w:t xml:space="preserve"> работи индивидуално на промена на однесување на насилникот и жртвата на насилство.</w:t>
      </w:r>
    </w:p>
    <w:p w:rsidR="0063246D" w:rsidRDefault="0063246D" w:rsidP="006A0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46D" w:rsidRDefault="0063246D" w:rsidP="00632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16</w:t>
      </w:r>
    </w:p>
    <w:p w:rsidR="0063246D" w:rsidRDefault="0063246D" w:rsidP="0063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училиштето да се води уредна евиденција за сите видови на насилство преку записници, формулари и мерки кои ќе се преземаат од страна на училиштето.</w:t>
      </w:r>
    </w:p>
    <w:p w:rsidR="0063246D" w:rsidRDefault="0063246D" w:rsidP="00632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46D" w:rsidRDefault="0063246D" w:rsidP="00632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17</w:t>
      </w:r>
    </w:p>
    <w:p w:rsidR="0063246D" w:rsidRDefault="00A063D8" w:rsidP="0063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училиштето </w:t>
      </w:r>
      <w:r w:rsidR="0063246D">
        <w:rPr>
          <w:rFonts w:ascii="Times New Roman" w:hAnsi="Times New Roman" w:cs="Times New Roman"/>
          <w:sz w:val="24"/>
          <w:szCs w:val="24"/>
        </w:rPr>
        <w:t xml:space="preserve"> постои тим за училишна интеграција и превенција од насилство формиран од страна на директорот. </w:t>
      </w:r>
    </w:p>
    <w:p w:rsidR="0063246D" w:rsidRDefault="0063246D" w:rsidP="00632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46D" w:rsidRDefault="0063246D" w:rsidP="00632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18</w:t>
      </w:r>
    </w:p>
    <w:p w:rsidR="0063246D" w:rsidRDefault="0063246D" w:rsidP="0063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Директорот донесува Одлука во која назначува контакт лице за пријавување на насилство и негов заменик. </w:t>
      </w:r>
    </w:p>
    <w:p w:rsidR="0063246D" w:rsidRDefault="0063246D" w:rsidP="00632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46D" w:rsidRDefault="0063246D" w:rsidP="00632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19</w:t>
      </w:r>
    </w:p>
    <w:p w:rsidR="0063246D" w:rsidRDefault="0063246D" w:rsidP="0063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Наставниците и стручните соработници во тек на годината организираат работилници за насилничко и агресивно однесување (подигање на свес</w:t>
      </w:r>
      <w:r w:rsidR="007A1C2E">
        <w:rPr>
          <w:rFonts w:ascii="Times New Roman" w:hAnsi="Times New Roman" w:cs="Times New Roman"/>
          <w:sz w:val="24"/>
          <w:szCs w:val="24"/>
        </w:rPr>
        <w:t>та за препознавање на насилство и совладување на стратегии за справување).</w:t>
      </w:r>
    </w:p>
    <w:p w:rsidR="007A1C2E" w:rsidRDefault="007A1C2E" w:rsidP="00632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C2E" w:rsidRDefault="007A1C2E" w:rsidP="007A1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20</w:t>
      </w:r>
    </w:p>
    <w:p w:rsidR="007A1C2E" w:rsidRDefault="007A1C2E" w:rsidP="007A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Училиштето организира предавања и работилници </w:t>
      </w:r>
      <w:r w:rsidR="00A063D8">
        <w:rPr>
          <w:rFonts w:ascii="Times New Roman" w:hAnsi="Times New Roman" w:cs="Times New Roman"/>
          <w:sz w:val="24"/>
          <w:szCs w:val="24"/>
        </w:rPr>
        <w:t xml:space="preserve">за родителите </w:t>
      </w:r>
      <w:r>
        <w:rPr>
          <w:rFonts w:ascii="Times New Roman" w:hAnsi="Times New Roman" w:cs="Times New Roman"/>
          <w:sz w:val="24"/>
          <w:szCs w:val="24"/>
        </w:rPr>
        <w:t xml:space="preserve">за начините на препознавање на потенцијално насилничко однесување кај нивните деца. </w:t>
      </w:r>
    </w:p>
    <w:p w:rsidR="007A1C2E" w:rsidRDefault="007A1C2E" w:rsidP="007A1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C2E" w:rsidRDefault="007A1C2E" w:rsidP="007A1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21</w:t>
      </w:r>
    </w:p>
    <w:p w:rsidR="007A1C2E" w:rsidRDefault="00483BF7" w:rsidP="007A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Доколку и</w:t>
      </w:r>
      <w:r w:rsidR="00A063D8">
        <w:rPr>
          <w:rFonts w:ascii="Times New Roman" w:hAnsi="Times New Roman" w:cs="Times New Roman"/>
          <w:sz w:val="24"/>
          <w:szCs w:val="24"/>
        </w:rPr>
        <w:t xml:space="preserve">ма потреба училиштето  поканува </w:t>
      </w:r>
      <w:r>
        <w:rPr>
          <w:rFonts w:ascii="Times New Roman" w:hAnsi="Times New Roman" w:cs="Times New Roman"/>
          <w:sz w:val="24"/>
          <w:szCs w:val="24"/>
        </w:rPr>
        <w:t xml:space="preserve"> експерти релевантни за темата насилство (разрешување на конфликти, човекови права, агресија и агресивно однесување, самодоверба и социјализација и др.).</w:t>
      </w:r>
    </w:p>
    <w:p w:rsidR="00483BF7" w:rsidRDefault="00483BF7" w:rsidP="007A1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BF7" w:rsidRDefault="00483BF7" w:rsidP="00483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22</w:t>
      </w:r>
    </w:p>
    <w:p w:rsidR="00483BF7" w:rsidRDefault="00A063D8" w:rsidP="004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училиштето </w:t>
      </w:r>
      <w:r w:rsidR="009F2594">
        <w:rPr>
          <w:rFonts w:ascii="Times New Roman" w:hAnsi="Times New Roman" w:cs="Times New Roman"/>
          <w:sz w:val="24"/>
          <w:szCs w:val="24"/>
        </w:rPr>
        <w:t xml:space="preserve"> постои меѓусекторска соработка помеѓу ЦСР, МОН, МВР, Правобранител, Сектор за образование, за разрешување на секакви видови на насилство.</w:t>
      </w:r>
    </w:p>
    <w:p w:rsidR="009F2594" w:rsidRDefault="009F2594" w:rsidP="00483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8" w:rsidRDefault="00A063D8" w:rsidP="009F2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3D8" w:rsidRDefault="00A063D8" w:rsidP="009F2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2594" w:rsidRDefault="009F2594" w:rsidP="009F2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 23</w:t>
      </w:r>
    </w:p>
    <w:p w:rsidR="009F2594" w:rsidRDefault="00B41049" w:rsidP="00B41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пријавување и евиденција на насилничко однесување во училиштето  се користат формуларите:</w:t>
      </w:r>
    </w:p>
    <w:p w:rsidR="00B41049" w:rsidRDefault="00B41049" w:rsidP="00B41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-Прилог 2: Формулар за евиденција на насилство;</w:t>
      </w:r>
    </w:p>
    <w:p w:rsidR="00B41049" w:rsidRDefault="00B41049" w:rsidP="00B41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-Прилог 3: Формулар за план за заштита на жртвата од насилство и промена на однесувањето на сторителот;</w:t>
      </w:r>
    </w:p>
    <w:p w:rsidR="00B41049" w:rsidRDefault="00B41049" w:rsidP="00B41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Упатвото за постапката за пријавување и заштита на ученик жртва на која било од формите на насилство, злоупотреба и занемарување.</w:t>
      </w:r>
    </w:p>
    <w:p w:rsidR="00087307" w:rsidRDefault="00087307" w:rsidP="00B41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307" w:rsidRDefault="00087307" w:rsidP="000873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24</w:t>
      </w:r>
    </w:p>
    <w:p w:rsidR="0046617C" w:rsidRPr="00A063D8" w:rsidRDefault="00087307" w:rsidP="00466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Овој Правилник влегува во сила наредниот ден од денот на неговото донесување на Училишен одбор. </w:t>
      </w:r>
    </w:p>
    <w:p w:rsidR="008968E6" w:rsidRDefault="008968E6" w:rsidP="0046617C">
      <w:pPr>
        <w:spacing w:after="0"/>
      </w:pPr>
    </w:p>
    <w:p w:rsidR="008968E6" w:rsidRPr="00607BB6" w:rsidRDefault="008968E6" w:rsidP="0046617C">
      <w:pPr>
        <w:spacing w:after="0"/>
        <w:rPr>
          <w:rFonts w:ascii="Times New Roman" w:hAnsi="Times New Roman" w:cs="Times New Roman"/>
        </w:rPr>
      </w:pPr>
    </w:p>
    <w:p w:rsidR="0046617C" w:rsidRDefault="0046617C" w:rsidP="0046617C">
      <w:pPr>
        <w:spacing w:after="0"/>
      </w:pPr>
    </w:p>
    <w:p w:rsidR="0046617C" w:rsidRDefault="0046617C" w:rsidP="0046617C">
      <w:pPr>
        <w:spacing w:after="0"/>
      </w:pPr>
    </w:p>
    <w:p w:rsidR="0046617C" w:rsidRDefault="0046617C" w:rsidP="0046617C">
      <w:pPr>
        <w:spacing w:after="0"/>
      </w:pPr>
    </w:p>
    <w:p w:rsidR="0046617C" w:rsidRDefault="0046617C" w:rsidP="0046617C">
      <w:pPr>
        <w:spacing w:after="0"/>
      </w:pPr>
    </w:p>
    <w:p w:rsidR="0046617C" w:rsidRDefault="0046617C" w:rsidP="004661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q-AL"/>
        </w:rPr>
        <w:t xml:space="preserve">          </w:t>
      </w:r>
      <w:r w:rsidRPr="0046617C">
        <w:rPr>
          <w:rFonts w:ascii="Times New Roman" w:hAnsi="Times New Roman" w:cs="Times New Roman"/>
        </w:rPr>
        <w:t xml:space="preserve">Датум: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6617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  <w:r w:rsidR="00B7336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46617C">
        <w:rPr>
          <w:rFonts w:ascii="Times New Roman" w:hAnsi="Times New Roman" w:cs="Times New Roman"/>
        </w:rPr>
        <w:t xml:space="preserve"> Директор:  </w:t>
      </w:r>
    </w:p>
    <w:p w:rsidR="0046617C" w:rsidRDefault="0046617C" w:rsidP="0046617C">
      <w:pPr>
        <w:spacing w:after="0"/>
        <w:rPr>
          <w:rFonts w:ascii="Times New Roman" w:hAnsi="Times New Roman" w:cs="Times New Roman"/>
        </w:rPr>
      </w:pPr>
    </w:p>
    <w:p w:rsidR="0046617C" w:rsidRPr="0046617C" w:rsidRDefault="0046617C" w:rsidP="0046617C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_____________________</w:t>
      </w:r>
      <w:r w:rsidRPr="0046617C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lang w:val="sq-AL"/>
        </w:rPr>
        <w:t xml:space="preserve">    </w:t>
      </w:r>
      <w:r w:rsidR="00B7336F">
        <w:rPr>
          <w:rFonts w:ascii="Times New Roman" w:hAnsi="Times New Roman" w:cs="Times New Roman"/>
          <w:lang w:val="sq-AL"/>
        </w:rPr>
        <w:t xml:space="preserve">                  </w:t>
      </w:r>
      <w:r>
        <w:rPr>
          <w:rFonts w:ascii="Times New Roman" w:hAnsi="Times New Roman" w:cs="Times New Roman"/>
          <w:lang w:val="sq-AL"/>
        </w:rPr>
        <w:t xml:space="preserve">  _____________________</w:t>
      </w:r>
      <w:r w:rsidRPr="0046617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46617C" w:rsidRPr="0046617C" w:rsidRDefault="00B7336F" w:rsidP="0046617C">
      <w:pPr>
        <w:tabs>
          <w:tab w:val="left" w:pos="6495"/>
          <w:tab w:val="left" w:pos="6750"/>
        </w:tabs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46617C">
        <w:rPr>
          <w:rFonts w:ascii="Times New Roman" w:hAnsi="Times New Roman" w:cs="Times New Roman"/>
        </w:rPr>
        <w:t xml:space="preserve"> /Милорад Јордановски/</w:t>
      </w:r>
      <w:r w:rsidR="0046617C">
        <w:rPr>
          <w:rFonts w:ascii="Times New Roman" w:hAnsi="Times New Roman" w:cs="Times New Roman"/>
          <w:lang w:val="sq-AL"/>
        </w:rPr>
        <w:tab/>
      </w:r>
    </w:p>
    <w:p w:rsidR="0046617C" w:rsidRPr="0046617C" w:rsidRDefault="0046617C" w:rsidP="0046617C">
      <w:pPr>
        <w:spacing w:after="0"/>
        <w:rPr>
          <w:rFonts w:ascii="Times New Roman" w:hAnsi="Times New Roman" w:cs="Times New Roman"/>
        </w:rPr>
      </w:pPr>
    </w:p>
    <w:p w:rsidR="0046617C" w:rsidRDefault="0046617C" w:rsidP="0046617C">
      <w:pPr>
        <w:spacing w:after="0"/>
        <w:rPr>
          <w:rFonts w:ascii="Times New Roman" w:hAnsi="Times New Roman" w:cs="Times New Roman"/>
        </w:rPr>
      </w:pPr>
    </w:p>
    <w:p w:rsidR="0046617C" w:rsidRPr="0046617C" w:rsidRDefault="0046617C" w:rsidP="0046617C">
      <w:pPr>
        <w:spacing w:after="0"/>
        <w:rPr>
          <w:rFonts w:ascii="Times New Roman" w:hAnsi="Times New Roman" w:cs="Times New Roman"/>
        </w:rPr>
      </w:pPr>
    </w:p>
    <w:p w:rsidR="0046617C" w:rsidRDefault="0046617C" w:rsidP="0046617C">
      <w:pPr>
        <w:spacing w:after="0"/>
        <w:rPr>
          <w:rFonts w:ascii="Times New Roman" w:hAnsi="Times New Roman" w:cs="Times New Roman"/>
        </w:rPr>
      </w:pPr>
      <w:r w:rsidRPr="00466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46617C">
        <w:rPr>
          <w:rFonts w:ascii="Times New Roman" w:hAnsi="Times New Roman" w:cs="Times New Roman"/>
        </w:rPr>
        <w:t xml:space="preserve"> Претседател на Училишен одбор:</w:t>
      </w:r>
    </w:p>
    <w:p w:rsidR="0046617C" w:rsidRDefault="0046617C" w:rsidP="0046617C">
      <w:pPr>
        <w:spacing w:after="0"/>
        <w:rPr>
          <w:rFonts w:ascii="Times New Roman" w:hAnsi="Times New Roman" w:cs="Times New Roman"/>
        </w:rPr>
      </w:pPr>
    </w:p>
    <w:p w:rsidR="0046617C" w:rsidRDefault="0046617C" w:rsidP="0046617C">
      <w:pPr>
        <w:tabs>
          <w:tab w:val="left" w:pos="5805"/>
        </w:tabs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q-AL"/>
        </w:rPr>
        <w:t xml:space="preserve">       _______________________</w:t>
      </w:r>
    </w:p>
    <w:p w:rsidR="0046617C" w:rsidRPr="0046617C" w:rsidRDefault="0046617C" w:rsidP="0046617C">
      <w:pPr>
        <w:tabs>
          <w:tab w:val="left" w:pos="58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q-AL"/>
        </w:rPr>
        <w:tab/>
      </w:r>
      <w:r>
        <w:rPr>
          <w:rFonts w:ascii="Times New Roman" w:hAnsi="Times New Roman" w:cs="Times New Roman"/>
        </w:rPr>
        <w:t xml:space="preserve">           /Лидија Милановиќ/</w:t>
      </w:r>
    </w:p>
    <w:sectPr w:rsidR="0046617C" w:rsidRPr="0046617C" w:rsidSect="00341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0AF"/>
    <w:rsid w:val="00087307"/>
    <w:rsid w:val="0015539E"/>
    <w:rsid w:val="003419EE"/>
    <w:rsid w:val="00412BF7"/>
    <w:rsid w:val="0046617C"/>
    <w:rsid w:val="00483BF7"/>
    <w:rsid w:val="005C00AF"/>
    <w:rsid w:val="00607BB6"/>
    <w:rsid w:val="0063246D"/>
    <w:rsid w:val="006502F3"/>
    <w:rsid w:val="006A0C93"/>
    <w:rsid w:val="00724667"/>
    <w:rsid w:val="0074408D"/>
    <w:rsid w:val="007A1C2E"/>
    <w:rsid w:val="008968E6"/>
    <w:rsid w:val="009F2594"/>
    <w:rsid w:val="00A063D8"/>
    <w:rsid w:val="00AB5482"/>
    <w:rsid w:val="00B41049"/>
    <w:rsid w:val="00B7336F"/>
    <w:rsid w:val="00C33F29"/>
    <w:rsid w:val="00D40EA0"/>
    <w:rsid w:val="00E71EA8"/>
    <w:rsid w:val="00EF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CB1D-5CD0-481F-BE66-D794D56B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2024-11-05T08:41:00Z</dcterms:created>
  <dcterms:modified xsi:type="dcterms:W3CDTF">2024-11-05T08:41:00Z</dcterms:modified>
</cp:coreProperties>
</file>